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7E90" w14:textId="77777777" w:rsidR="00B07B63" w:rsidRPr="000C3B71" w:rsidRDefault="00B07B63" w:rsidP="00B07B63">
      <w:pPr>
        <w:ind w:right="-613"/>
        <w:rPr>
          <w:rFonts w:asciiTheme="majorHAnsi" w:hAnsiTheme="majorHAnsi" w:cstheme="majorHAnsi"/>
          <w:color w:val="336699"/>
          <w:sz w:val="16"/>
          <w:szCs w:val="16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1F10" wp14:editId="223BA8F1">
                <wp:simplePos x="0" y="0"/>
                <wp:positionH relativeFrom="column">
                  <wp:posOffset>-1047750</wp:posOffset>
                </wp:positionH>
                <wp:positionV relativeFrom="paragraph">
                  <wp:posOffset>-2043881</wp:posOffset>
                </wp:positionV>
                <wp:extent cx="2618105" cy="2632075"/>
                <wp:effectExtent l="19050" t="19050" r="29845" b="34925"/>
                <wp:wrapNone/>
                <wp:docPr id="36961992" name="Oval 36961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26320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0A48F" id="Oval 36961992" o:spid="_x0000_s1026" style="position:absolute;margin-left:-82.5pt;margin-top:-160.95pt;width:206.15pt;height:2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" filled="f" strokecolor="white [3212]" strokeweight="4.5pt">
                <v:stroke joinstyle="miter"/>
              </v:oval>
            </w:pict>
          </mc:Fallback>
        </mc:AlternateContent>
      </w:r>
    </w:p>
    <w:p w14:paraId="73DE7443" w14:textId="77777777" w:rsidR="00B07B63" w:rsidRPr="00B07B63" w:rsidRDefault="00B07B63" w:rsidP="00B07B63">
      <w:pPr>
        <w:spacing w:after="0"/>
        <w:ind w:left="2268" w:right="-471"/>
        <w:rPr>
          <w:rFonts w:cstheme="majorHAnsi"/>
          <w:color w:val="186B5D"/>
          <w:sz w:val="40"/>
          <w:szCs w:val="40"/>
        </w:rPr>
      </w:pPr>
    </w:p>
    <w:p w14:paraId="662C2B0C" w14:textId="77777777" w:rsidR="00631302" w:rsidRPr="00C95402" w:rsidRDefault="00631302" w:rsidP="00631302">
      <w:pPr>
        <w:spacing w:after="0"/>
        <w:ind w:left="2268" w:right="-471"/>
        <w:rPr>
          <w:rFonts w:cstheme="majorHAnsi"/>
          <w:color w:val="186B5D"/>
          <w:sz w:val="56"/>
          <w:szCs w:val="56"/>
        </w:rPr>
      </w:pPr>
      <w:r w:rsidRPr="00C95402">
        <w:rPr>
          <w:rFonts w:cstheme="majorHAnsi"/>
          <w:color w:val="186B5D"/>
          <w:sz w:val="56"/>
          <w:szCs w:val="56"/>
        </w:rPr>
        <w:t>ENTRANT CHECKLIST</w:t>
      </w:r>
    </w:p>
    <w:tbl>
      <w:tblPr>
        <w:tblStyle w:val="TableGrid"/>
        <w:tblW w:w="7225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425"/>
        <w:gridCol w:w="4390"/>
      </w:tblGrid>
      <w:tr w:rsidR="00631302" w:rsidRPr="00C95402" w14:paraId="09EF93BB" w14:textId="77777777" w:rsidTr="009C15F1">
        <w:tc>
          <w:tcPr>
            <w:tcW w:w="7225" w:type="dxa"/>
            <w:gridSpan w:val="4"/>
          </w:tcPr>
          <w:p w14:paraId="477C6305" w14:textId="77777777" w:rsidR="00631302" w:rsidRPr="00C95402" w:rsidRDefault="00631302" w:rsidP="009C15F1">
            <w:pPr>
              <w:ind w:right="-472"/>
              <w:rPr>
                <w:rFonts w:cstheme="minorHAnsi"/>
                <w:b/>
                <w:bCs/>
              </w:rPr>
            </w:pPr>
            <w:r w:rsidRPr="00C95402">
              <w:rPr>
                <w:rFonts w:cstheme="minorHAnsi"/>
                <w:b/>
                <w:bCs/>
              </w:rPr>
              <w:t>Your details:</w:t>
            </w:r>
          </w:p>
        </w:tc>
      </w:tr>
      <w:tr w:rsidR="00631302" w:rsidRPr="00C95402" w14:paraId="528F2732" w14:textId="77777777" w:rsidTr="009C15F1">
        <w:tc>
          <w:tcPr>
            <w:tcW w:w="2410" w:type="dxa"/>
            <w:gridSpan w:val="2"/>
          </w:tcPr>
          <w:p w14:paraId="47032967" w14:textId="77777777" w:rsidR="00631302" w:rsidRPr="00C95402" w:rsidRDefault="00631302" w:rsidP="009C15F1">
            <w:pPr>
              <w:ind w:right="-472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ajorHAnsi"/>
                <w:sz w:val="18"/>
                <w:szCs w:val="18"/>
              </w:rPr>
              <w:t xml:space="preserve">Architect/practice name: </w:t>
            </w:r>
          </w:p>
        </w:tc>
        <w:tc>
          <w:tcPr>
            <w:tcW w:w="4815" w:type="dxa"/>
            <w:gridSpan w:val="2"/>
            <w:tcBorders>
              <w:bottom w:val="dotted" w:sz="8" w:space="0" w:color="auto"/>
            </w:tcBorders>
          </w:tcPr>
          <w:p w14:paraId="5F581E4C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  <w:tr w:rsidR="00631302" w:rsidRPr="00C95402" w14:paraId="075B6EFD" w14:textId="77777777" w:rsidTr="009C15F1">
        <w:tc>
          <w:tcPr>
            <w:tcW w:w="2835" w:type="dxa"/>
            <w:gridSpan w:val="3"/>
          </w:tcPr>
          <w:p w14:paraId="58DF7DFB" w14:textId="77777777" w:rsidR="00631302" w:rsidRPr="00C95402" w:rsidRDefault="00631302" w:rsidP="009C15F1">
            <w:pPr>
              <w:ind w:right="-472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ajorHAnsi"/>
                <w:sz w:val="18"/>
                <w:szCs w:val="18"/>
              </w:rPr>
              <w:t xml:space="preserve">Architect registration number: </w:t>
            </w:r>
          </w:p>
        </w:tc>
        <w:tc>
          <w:tcPr>
            <w:tcW w:w="4390" w:type="dxa"/>
            <w:tcBorders>
              <w:top w:val="dotted" w:sz="8" w:space="0" w:color="auto"/>
              <w:bottom w:val="dotted" w:sz="8" w:space="0" w:color="auto"/>
            </w:tcBorders>
          </w:tcPr>
          <w:p w14:paraId="10F0F7B4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  <w:tr w:rsidR="00631302" w:rsidRPr="00C95402" w14:paraId="21677633" w14:textId="77777777" w:rsidTr="009C15F1">
        <w:tc>
          <w:tcPr>
            <w:tcW w:w="851" w:type="dxa"/>
          </w:tcPr>
          <w:p w14:paraId="59BD9508" w14:textId="77777777" w:rsidR="00631302" w:rsidRPr="00C95402" w:rsidRDefault="00631302" w:rsidP="009C15F1">
            <w:pPr>
              <w:ind w:right="-472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ajorHAnsi"/>
                <w:sz w:val="18"/>
                <w:szCs w:val="18"/>
              </w:rPr>
              <w:t xml:space="preserve">Email: </w:t>
            </w:r>
          </w:p>
        </w:tc>
        <w:tc>
          <w:tcPr>
            <w:tcW w:w="6374" w:type="dxa"/>
            <w:gridSpan w:val="3"/>
            <w:tcBorders>
              <w:bottom w:val="dotted" w:sz="8" w:space="0" w:color="auto"/>
            </w:tcBorders>
          </w:tcPr>
          <w:p w14:paraId="590B4BCA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  <w:tr w:rsidR="00631302" w:rsidRPr="00C95402" w14:paraId="332DDB9A" w14:textId="77777777" w:rsidTr="009C15F1">
        <w:tc>
          <w:tcPr>
            <w:tcW w:w="851" w:type="dxa"/>
          </w:tcPr>
          <w:p w14:paraId="192E58FF" w14:textId="77777777" w:rsidR="00631302" w:rsidRPr="00C95402" w:rsidRDefault="00631302" w:rsidP="009C15F1">
            <w:pPr>
              <w:ind w:right="-472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ajorHAnsi"/>
                <w:sz w:val="18"/>
                <w:szCs w:val="18"/>
              </w:rPr>
              <w:t xml:space="preserve">Phone: </w:t>
            </w:r>
          </w:p>
        </w:tc>
        <w:tc>
          <w:tcPr>
            <w:tcW w:w="6374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14:paraId="2218F9A4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</w:tbl>
    <w:p w14:paraId="014E6051" w14:textId="77777777" w:rsidR="00631302" w:rsidRPr="00C95402" w:rsidRDefault="00631302" w:rsidP="00631302">
      <w:pPr>
        <w:spacing w:after="0"/>
        <w:ind w:left="2410" w:right="-472"/>
        <w:rPr>
          <w:rFonts w:cstheme="majorHAnsi"/>
          <w:color w:val="718F77"/>
          <w:sz w:val="16"/>
          <w:szCs w:val="16"/>
        </w:rPr>
      </w:pPr>
      <w:r w:rsidRPr="00C95402">
        <w:rPr>
          <w:rFonts w:cstheme="majorHAnsi"/>
          <w:color w:val="718F77"/>
          <w:sz w:val="16"/>
          <w:szCs w:val="16"/>
        </w:rPr>
        <w:t>Note: our research team will do spot-checks and we’ll contact you if we have a question.</w:t>
      </w:r>
    </w:p>
    <w:p w14:paraId="36D1ADD6" w14:textId="77777777" w:rsidR="00631302" w:rsidRPr="00C95402" w:rsidRDefault="00631302" w:rsidP="00631302">
      <w:pPr>
        <w:spacing w:after="0"/>
        <w:ind w:left="2410" w:right="-472"/>
        <w:rPr>
          <w:rFonts w:cstheme="majorHAnsi"/>
          <w:sz w:val="28"/>
          <w:szCs w:val="28"/>
        </w:rPr>
      </w:pPr>
      <w:r w:rsidRPr="00C95402">
        <w:rPr>
          <w:rFonts w:cstheme="majorHAnsi"/>
          <w:sz w:val="18"/>
          <w:szCs w:val="18"/>
        </w:rPr>
        <w:tab/>
      </w:r>
    </w:p>
    <w:tbl>
      <w:tblPr>
        <w:tblStyle w:val="TableGrid"/>
        <w:tblW w:w="7230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284"/>
        <w:gridCol w:w="2410"/>
      </w:tblGrid>
      <w:tr w:rsidR="00631302" w:rsidRPr="00C95402" w14:paraId="00910FEA" w14:textId="77777777" w:rsidTr="009C15F1">
        <w:tc>
          <w:tcPr>
            <w:tcW w:w="4536" w:type="dxa"/>
            <w:gridSpan w:val="2"/>
          </w:tcPr>
          <w:p w14:paraId="2506BD3E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color w:val="156082" w:themeColor="accent1"/>
                <w:sz w:val="14"/>
                <w:szCs w:val="14"/>
              </w:rPr>
            </w:pPr>
            <w:r w:rsidRPr="00C95402">
              <w:rPr>
                <w:rFonts w:cstheme="minorHAnsi"/>
                <w:b/>
                <w:bCs/>
              </w:rPr>
              <w:t>Check one box:</w:t>
            </w:r>
          </w:p>
        </w:tc>
        <w:tc>
          <w:tcPr>
            <w:tcW w:w="284" w:type="dxa"/>
          </w:tcPr>
          <w:p w14:paraId="0E96B1F1" w14:textId="77777777" w:rsidR="00631302" w:rsidRPr="00C95402" w:rsidRDefault="00631302" w:rsidP="009C15F1">
            <w:pPr>
              <w:ind w:right="-165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463529CA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color w:val="156082" w:themeColor="accent1"/>
                <w:sz w:val="14"/>
                <w:szCs w:val="14"/>
              </w:rPr>
            </w:pPr>
            <w:r w:rsidRPr="00C95402">
              <w:rPr>
                <w:rFonts w:cstheme="minorHAnsi"/>
                <w:b/>
                <w:bCs/>
              </w:rPr>
              <w:t>And check one box:</w:t>
            </w:r>
          </w:p>
        </w:tc>
      </w:tr>
      <w:tr w:rsidR="00631302" w:rsidRPr="00C95402" w14:paraId="76C6BA02" w14:textId="77777777" w:rsidTr="009C15F1">
        <w:tc>
          <w:tcPr>
            <w:tcW w:w="4536" w:type="dxa"/>
            <w:gridSpan w:val="2"/>
          </w:tcPr>
          <w:p w14:paraId="581C3C34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color w:val="156082" w:themeColor="accent1"/>
                <w:sz w:val="14"/>
                <w:szCs w:val="14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172443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Detached new house</w:t>
            </w:r>
          </w:p>
        </w:tc>
        <w:tc>
          <w:tcPr>
            <w:tcW w:w="284" w:type="dxa"/>
          </w:tcPr>
          <w:p w14:paraId="4E3E7992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CAC3CF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color w:val="156082" w:themeColor="accent1"/>
                <w:sz w:val="14"/>
                <w:szCs w:val="14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134536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Constructed</w:t>
            </w:r>
          </w:p>
        </w:tc>
      </w:tr>
      <w:tr w:rsidR="00631302" w:rsidRPr="00C95402" w14:paraId="0F9FF350" w14:textId="77777777" w:rsidTr="009C15F1">
        <w:tc>
          <w:tcPr>
            <w:tcW w:w="4536" w:type="dxa"/>
            <w:gridSpan w:val="2"/>
          </w:tcPr>
          <w:p w14:paraId="40DAC873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color w:val="156082" w:themeColor="accent1"/>
                <w:sz w:val="14"/>
                <w:szCs w:val="14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17393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proofErr w:type="spellStart"/>
            <w:r w:rsidRPr="00C95402">
              <w:rPr>
                <w:rFonts w:cstheme="majorHAnsi"/>
                <w:sz w:val="18"/>
                <w:szCs w:val="18"/>
              </w:rPr>
              <w:t>Alts+adds</w:t>
            </w:r>
            <w:proofErr w:type="spellEnd"/>
            <w:r w:rsidRPr="00C95402">
              <w:rPr>
                <w:rFonts w:cstheme="majorHAnsi"/>
                <w:sz w:val="18"/>
                <w:szCs w:val="18"/>
              </w:rPr>
              <w:t xml:space="preserve">    </w:t>
            </w:r>
            <w:r w:rsidRPr="00C95402">
              <w:rPr>
                <w:rFonts w:cstheme="majorHAnsi"/>
                <w:sz w:val="18"/>
                <w:szCs w:val="18"/>
              </w:rPr>
              <w:tab/>
            </w:r>
          </w:p>
        </w:tc>
        <w:tc>
          <w:tcPr>
            <w:tcW w:w="284" w:type="dxa"/>
          </w:tcPr>
          <w:p w14:paraId="2448C902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54146A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color w:val="156082" w:themeColor="accent1"/>
                <w:sz w:val="14"/>
                <w:szCs w:val="14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33168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In-progress</w:t>
            </w:r>
          </w:p>
        </w:tc>
      </w:tr>
      <w:tr w:rsidR="00631302" w:rsidRPr="00C95402" w14:paraId="74BA29AD" w14:textId="77777777" w:rsidTr="009C15F1">
        <w:tc>
          <w:tcPr>
            <w:tcW w:w="3402" w:type="dxa"/>
          </w:tcPr>
          <w:p w14:paraId="0645FE83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color w:val="156082" w:themeColor="accent1"/>
                <w:sz w:val="14"/>
                <w:szCs w:val="14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182897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Attached multi-units—how many?</w:t>
            </w:r>
          </w:p>
        </w:tc>
        <w:tc>
          <w:tcPr>
            <w:tcW w:w="1134" w:type="dxa"/>
            <w:tcBorders>
              <w:bottom w:val="dotted" w:sz="8" w:space="0" w:color="auto"/>
            </w:tcBorders>
          </w:tcPr>
          <w:p w14:paraId="46418EC7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b/>
                <w:bCs/>
                <w:color w:val="156082" w:themeColor="accent1"/>
                <w:sz w:val="14"/>
                <w:szCs w:val="14"/>
              </w:rPr>
            </w:pPr>
          </w:p>
        </w:tc>
        <w:tc>
          <w:tcPr>
            <w:tcW w:w="284" w:type="dxa"/>
          </w:tcPr>
          <w:p w14:paraId="5C0F420E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660427" w14:textId="77777777" w:rsidR="00631302" w:rsidRPr="00C95402" w:rsidRDefault="00631302" w:rsidP="009C15F1">
            <w:pPr>
              <w:ind w:right="-165"/>
              <w:jc w:val="both"/>
              <w:rPr>
                <w:rFonts w:cstheme="majorHAnsi"/>
                <w:color w:val="156082" w:themeColor="accent1"/>
                <w:sz w:val="14"/>
                <w:szCs w:val="14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192553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Early design concept</w:t>
            </w:r>
          </w:p>
        </w:tc>
      </w:tr>
    </w:tbl>
    <w:p w14:paraId="24DDC610" w14:textId="69195A57" w:rsidR="00631302" w:rsidRPr="00C95402" w:rsidRDefault="00631302" w:rsidP="00631302">
      <w:pPr>
        <w:spacing w:after="0"/>
        <w:ind w:left="2410" w:right="-165"/>
        <w:jc w:val="both"/>
        <w:rPr>
          <w:rFonts w:cstheme="majorHAnsi"/>
          <w:color w:val="718F77"/>
          <w:sz w:val="16"/>
          <w:szCs w:val="16"/>
        </w:rPr>
      </w:pPr>
      <w:r w:rsidRPr="00C95402">
        <w:rPr>
          <w:rFonts w:cstheme="majorHAnsi"/>
          <w:color w:val="718F77"/>
          <w:sz w:val="16"/>
          <w:szCs w:val="16"/>
        </w:rPr>
        <w:t xml:space="preserve">Note: append the </w:t>
      </w:r>
      <w:proofErr w:type="spellStart"/>
      <w:r w:rsidRPr="00C95402">
        <w:rPr>
          <w:rFonts w:cstheme="majorHAnsi"/>
          <w:color w:val="718F77"/>
          <w:sz w:val="16"/>
          <w:szCs w:val="16"/>
        </w:rPr>
        <w:t>LCA</w:t>
      </w:r>
      <w:proofErr w:type="spellEnd"/>
      <w:r w:rsidRPr="00C95402">
        <w:rPr>
          <w:rFonts w:cstheme="majorHAnsi"/>
          <w:color w:val="718F77"/>
          <w:sz w:val="16"/>
          <w:szCs w:val="16"/>
        </w:rPr>
        <w:t xml:space="preserve"> to your 2026 Architecture Awards entry. For other </w:t>
      </w:r>
      <w:hyperlink r:id="rId6" w:history="1">
        <w:r w:rsidRPr="00C95402">
          <w:rPr>
            <w:rStyle w:val="Hyperlink"/>
            <w:rFonts w:cstheme="majorHAnsi"/>
            <w:b/>
            <w:bCs/>
            <w:color w:val="718F77"/>
            <w:sz w:val="16"/>
            <w:szCs w:val="16"/>
          </w:rPr>
          <w:t>Challenge</w:t>
        </w:r>
      </w:hyperlink>
      <w:r w:rsidRPr="00C95402">
        <w:rPr>
          <w:rFonts w:cstheme="majorHAnsi"/>
          <w:color w:val="718F77"/>
          <w:sz w:val="16"/>
          <w:szCs w:val="16"/>
        </w:rPr>
        <w:t xml:space="preserve"> benefits, model as many early design stage, in-progress or built projects as you wish. </w:t>
      </w:r>
    </w:p>
    <w:p w14:paraId="6B042329" w14:textId="77777777" w:rsidR="00631302" w:rsidRPr="00C95402" w:rsidRDefault="00631302" w:rsidP="00631302">
      <w:pPr>
        <w:spacing w:after="0"/>
        <w:ind w:left="2410" w:right="-472"/>
        <w:jc w:val="both"/>
        <w:rPr>
          <w:rFonts w:cstheme="majorHAnsi"/>
          <w:color w:val="156082" w:themeColor="accent1"/>
          <w:sz w:val="28"/>
          <w:szCs w:val="28"/>
        </w:rPr>
      </w:pPr>
    </w:p>
    <w:tbl>
      <w:tblPr>
        <w:tblStyle w:val="TableGrid"/>
        <w:tblW w:w="7230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631302" w:rsidRPr="00C95402" w14:paraId="0ADCE5CE" w14:textId="77777777" w:rsidTr="009C15F1">
        <w:tc>
          <w:tcPr>
            <w:tcW w:w="7230" w:type="dxa"/>
          </w:tcPr>
          <w:p w14:paraId="18C5C373" w14:textId="77777777" w:rsidR="00631302" w:rsidRPr="00C95402" w:rsidRDefault="00631302" w:rsidP="009C15F1">
            <w:pPr>
              <w:ind w:right="-472"/>
              <w:rPr>
                <w:rFonts w:cstheme="minorHAnsi"/>
                <w:b/>
                <w:bCs/>
              </w:rPr>
            </w:pPr>
            <w:r w:rsidRPr="00C95402">
              <w:rPr>
                <w:rFonts w:cstheme="minorHAnsi"/>
                <w:b/>
                <w:bCs/>
              </w:rPr>
              <w:t>Please double check of your model and check these boxes:</w:t>
            </w:r>
          </w:p>
          <w:p w14:paraId="75E7C773" w14:textId="10663233" w:rsidR="00631302" w:rsidRPr="00C95402" w:rsidRDefault="00631302" w:rsidP="009C15F1">
            <w:pPr>
              <w:ind w:right="-755"/>
              <w:rPr>
                <w:rFonts w:cstheme="majorHAnsi"/>
                <w:sz w:val="18"/>
                <w:szCs w:val="18"/>
              </w:rPr>
            </w:pPr>
            <w:r w:rsidRPr="00C95402">
              <w:rPr>
                <w:sz w:val="18"/>
                <w:szCs w:val="18"/>
              </w:rPr>
              <w:t xml:space="preserve">The </w:t>
            </w:r>
            <w:r w:rsidRPr="00631302">
              <w:rPr>
                <w:rFonts w:cstheme="majorHAnsi"/>
                <w:sz w:val="18"/>
                <w:szCs w:val="18"/>
              </w:rPr>
              <w:t>FAQs</w:t>
            </w:r>
            <w:r w:rsidRPr="00C95402">
              <w:rPr>
                <w:rFonts w:cstheme="majorHAnsi"/>
                <w:sz w:val="18"/>
                <w:szCs w:val="18"/>
              </w:rPr>
              <w:t xml:space="preserve"> provide tips to help with modelling accuracy, summarised as follows: </w:t>
            </w:r>
          </w:p>
          <w:p w14:paraId="57DB7B37" w14:textId="77777777" w:rsidR="00631302" w:rsidRPr="00C95402" w:rsidRDefault="00631302" w:rsidP="009C15F1">
            <w:pPr>
              <w:ind w:right="-755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56726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proofErr w:type="spellStart"/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GFA</w:t>
            </w:r>
            <w:proofErr w:type="spellEnd"/>
            <w:r w:rsidRPr="00C95402">
              <w:rPr>
                <w:rFonts w:cstheme="majorHAnsi"/>
                <w:sz w:val="18"/>
                <w:szCs w:val="18"/>
              </w:rPr>
              <w:t xml:space="preserve"> is calculated to the wall exterior including any roofed car spaces</w:t>
            </w:r>
          </w:p>
          <w:p w14:paraId="1A12D150" w14:textId="77777777" w:rsidR="00631302" w:rsidRPr="00C95402" w:rsidRDefault="00631302" w:rsidP="009C15F1">
            <w:pPr>
              <w:ind w:right="-755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20863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Take-offs</w:t>
            </w:r>
            <w:r w:rsidRPr="00C95402">
              <w:rPr>
                <w:rFonts w:cstheme="majorHAnsi"/>
                <w:sz w:val="18"/>
                <w:szCs w:val="18"/>
              </w:rPr>
              <w:t xml:space="preserve">: input from your drawn/designed roof, floor, and wall areas </w:t>
            </w:r>
          </w:p>
          <w:p w14:paraId="5EF4A5DB" w14:textId="77777777" w:rsidR="00631302" w:rsidRPr="00C95402" w:rsidRDefault="00631302" w:rsidP="009C15F1">
            <w:pPr>
              <w:ind w:right="-755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206740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Powder room or laundry with WC</w:t>
            </w:r>
            <w:r w:rsidRPr="00C95402">
              <w:rPr>
                <w:rFonts w:cstheme="majorHAnsi"/>
                <w:b/>
                <w:bCs/>
                <w:sz w:val="18"/>
                <w:szCs w:val="18"/>
              </w:rPr>
              <w:t>:</w:t>
            </w:r>
            <w:r w:rsidRPr="00C95402">
              <w:rPr>
                <w:rFonts w:cstheme="majorHAnsi"/>
                <w:sz w:val="18"/>
                <w:szCs w:val="18"/>
              </w:rPr>
              <w:t xml:space="preserve"> you can add ‘0.5’ at ‘Bathrooms’</w:t>
            </w:r>
          </w:p>
          <w:p w14:paraId="6A8B9A72" w14:textId="77777777" w:rsidR="00631302" w:rsidRPr="00C95402" w:rsidRDefault="00631302" w:rsidP="009C15F1">
            <w:pPr>
              <w:ind w:right="-755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192147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Study or multipurpose room</w:t>
            </w:r>
            <w:r w:rsidRPr="00C95402">
              <w:rPr>
                <w:rFonts w:cstheme="majorHAnsi"/>
                <w:sz w:val="18"/>
                <w:szCs w:val="18"/>
              </w:rPr>
              <w:t xml:space="preserve"> with space for a bed: add ‘0.5’at ‘Bedrooms’ </w:t>
            </w:r>
          </w:p>
          <w:p w14:paraId="08B10A18" w14:textId="77777777" w:rsidR="00631302" w:rsidRPr="00C95402" w:rsidRDefault="00631302" w:rsidP="009C15F1">
            <w:pPr>
              <w:ind w:right="-755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16430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Enter 1 or more ‘Dwellings’</w:t>
            </w:r>
            <w:r w:rsidRPr="00C95402">
              <w:rPr>
                <w:rFonts w:cstheme="majorHAnsi"/>
                <w:b/>
                <w:bCs/>
                <w:sz w:val="18"/>
                <w:szCs w:val="18"/>
              </w:rPr>
              <w:t xml:space="preserve">: </w:t>
            </w:r>
            <w:r w:rsidRPr="00C95402">
              <w:rPr>
                <w:rFonts w:cstheme="majorHAnsi"/>
                <w:sz w:val="18"/>
                <w:szCs w:val="18"/>
              </w:rPr>
              <w:t>the latter being for multi-unit projects</w:t>
            </w:r>
          </w:p>
        </w:tc>
      </w:tr>
    </w:tbl>
    <w:p w14:paraId="5768D452" w14:textId="77777777" w:rsidR="00631302" w:rsidRPr="00C95402" w:rsidRDefault="00631302" w:rsidP="00631302">
      <w:pPr>
        <w:spacing w:after="0"/>
        <w:ind w:right="-472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7225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829"/>
        <w:gridCol w:w="709"/>
        <w:gridCol w:w="283"/>
        <w:gridCol w:w="906"/>
        <w:gridCol w:w="228"/>
        <w:gridCol w:w="851"/>
        <w:gridCol w:w="549"/>
        <w:gridCol w:w="585"/>
        <w:gridCol w:w="1696"/>
      </w:tblGrid>
      <w:tr w:rsidR="00631302" w:rsidRPr="00C95402" w14:paraId="6067DBDD" w14:textId="77777777" w:rsidTr="009C15F1">
        <w:tc>
          <w:tcPr>
            <w:tcW w:w="7225" w:type="dxa"/>
            <w:gridSpan w:val="10"/>
          </w:tcPr>
          <w:p w14:paraId="6BA62860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  <w:u w:val="single"/>
              </w:rPr>
            </w:pPr>
            <w:r w:rsidRPr="00C95402">
              <w:rPr>
                <w:rFonts w:cstheme="minorHAnsi"/>
                <w:b/>
                <w:bCs/>
              </w:rPr>
              <w:t>This information helps our spot-checks:</w:t>
            </w:r>
          </w:p>
        </w:tc>
      </w:tr>
      <w:tr w:rsidR="00631302" w:rsidRPr="00C95402" w14:paraId="7BD4D9D3" w14:textId="77777777" w:rsidTr="009C15F1">
        <w:tc>
          <w:tcPr>
            <w:tcW w:w="3544" w:type="dxa"/>
            <w:gridSpan w:val="6"/>
          </w:tcPr>
          <w:p w14:paraId="0B6AAA32" w14:textId="0F1F02F4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Construction cost/m2</w:t>
            </w:r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C95402">
              <w:rPr>
                <w:rFonts w:cstheme="majorHAnsi"/>
                <w:color w:val="718F77"/>
                <w:sz w:val="16"/>
                <w:szCs w:val="16"/>
              </w:rPr>
              <w:t xml:space="preserve">(defined at </w:t>
            </w:r>
            <w:r w:rsidRPr="00631302">
              <w:rPr>
                <w:rFonts w:cstheme="majorHAnsi"/>
                <w:color w:val="718F77"/>
                <w:sz w:val="16"/>
                <w:szCs w:val="16"/>
              </w:rPr>
              <w:t>FAQs</w:t>
            </w:r>
            <w:r w:rsidRPr="00C95402">
              <w:rPr>
                <w:rFonts w:cstheme="majorHAnsi"/>
                <w:color w:val="718F77"/>
                <w:sz w:val="16"/>
                <w:szCs w:val="16"/>
              </w:rPr>
              <w:t>)</w:t>
            </w:r>
            <w:r w:rsidRPr="00C95402">
              <w:rPr>
                <w:rFonts w:cstheme="majorHAnsi"/>
                <w:color w:val="718F77"/>
                <w:sz w:val="18"/>
                <w:szCs w:val="18"/>
              </w:rPr>
              <w:t>:</w:t>
            </w:r>
          </w:p>
        </w:tc>
        <w:tc>
          <w:tcPr>
            <w:tcW w:w="3681" w:type="dxa"/>
            <w:gridSpan w:val="4"/>
            <w:tcBorders>
              <w:bottom w:val="dotted" w:sz="8" w:space="0" w:color="auto"/>
            </w:tcBorders>
          </w:tcPr>
          <w:p w14:paraId="160FEBC6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  <w:tr w:rsidR="00631302" w:rsidRPr="00C95402" w14:paraId="60B43883" w14:textId="77777777" w:rsidTr="009C15F1">
        <w:tc>
          <w:tcPr>
            <w:tcW w:w="7225" w:type="dxa"/>
            <w:gridSpan w:val="10"/>
          </w:tcPr>
          <w:p w14:paraId="2FB57E1F" w14:textId="77777777" w:rsidR="00631302" w:rsidRPr="00C95402" w:rsidRDefault="00631302" w:rsidP="009C15F1">
            <w:pPr>
              <w:spacing w:before="180"/>
              <w:ind w:right="-471"/>
              <w:rPr>
                <w:rFonts w:cstheme="majorHAnsi"/>
                <w:b/>
                <w:bCs/>
                <w:sz w:val="18"/>
                <w:szCs w:val="18"/>
              </w:rPr>
            </w:pP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Thermal rating</w:t>
            </w:r>
            <w:r w:rsidRPr="00C95402">
              <w:rPr>
                <w:rFonts w:cstheme="majorHAnsi"/>
                <w:sz w:val="18"/>
                <w:szCs w:val="18"/>
              </w:rPr>
              <w:t xml:space="preserve"> – please check at least one box and specify:</w:t>
            </w:r>
          </w:p>
        </w:tc>
      </w:tr>
      <w:tr w:rsidR="00631302" w:rsidRPr="00C95402" w14:paraId="6203B8CD" w14:textId="77777777" w:rsidTr="009C15F1">
        <w:trPr>
          <w:trHeight w:hRule="exact" w:val="272"/>
        </w:trPr>
        <w:tc>
          <w:tcPr>
            <w:tcW w:w="4395" w:type="dxa"/>
            <w:gridSpan w:val="7"/>
          </w:tcPr>
          <w:p w14:paraId="7CE8DDD7" w14:textId="77777777" w:rsidR="00631302" w:rsidRPr="00C95402" w:rsidRDefault="00631302" w:rsidP="009C15F1">
            <w:pPr>
              <w:ind w:right="-755"/>
              <w:jc w:val="both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20307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proofErr w:type="spellStart"/>
            <w:r w:rsidRPr="00C95402">
              <w:rPr>
                <w:rFonts w:cstheme="majorHAnsi"/>
                <w:sz w:val="18"/>
                <w:szCs w:val="18"/>
              </w:rPr>
              <w:t>NatHERs</w:t>
            </w:r>
            <w:proofErr w:type="spellEnd"/>
            <w:r w:rsidRPr="00C95402">
              <w:rPr>
                <w:rFonts w:cstheme="majorHAnsi"/>
                <w:sz w:val="18"/>
                <w:szCs w:val="18"/>
              </w:rPr>
              <w:t xml:space="preserve"> or equal performance (specify)</w:t>
            </w:r>
          </w:p>
          <w:p w14:paraId="0C9382A9" w14:textId="77777777" w:rsidR="00631302" w:rsidRPr="00C95402" w:rsidRDefault="00631302" w:rsidP="009C15F1">
            <w:pPr>
              <w:ind w:right="-472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bottom w:val="dotted" w:sz="8" w:space="0" w:color="auto"/>
            </w:tcBorders>
          </w:tcPr>
          <w:p w14:paraId="1208431F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  <w:tr w:rsidR="00631302" w:rsidRPr="00C95402" w14:paraId="65643AD3" w14:textId="77777777" w:rsidTr="009C15F1">
        <w:trPr>
          <w:trHeight w:val="272"/>
        </w:trPr>
        <w:tc>
          <w:tcPr>
            <w:tcW w:w="4395" w:type="dxa"/>
            <w:gridSpan w:val="7"/>
          </w:tcPr>
          <w:p w14:paraId="43D587AF" w14:textId="10965768" w:rsidR="00631302" w:rsidRPr="00C95402" w:rsidRDefault="00631302" w:rsidP="009C15F1">
            <w:pPr>
              <w:ind w:right="-755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92056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Passivhaus certificate performance (</w:t>
            </w:r>
            <w:r w:rsidRPr="00C95402">
              <w:rPr>
                <w:rFonts w:cstheme="majorHAnsi"/>
                <w:color w:val="718F77"/>
                <w:sz w:val="16"/>
                <w:szCs w:val="16"/>
              </w:rPr>
              <w:t xml:space="preserve">see </w:t>
            </w:r>
            <w:r w:rsidRPr="00631302">
              <w:rPr>
                <w:rFonts w:cstheme="majorHAnsi"/>
                <w:color w:val="718F77"/>
                <w:sz w:val="16"/>
                <w:szCs w:val="16"/>
              </w:rPr>
              <w:t>FAQs</w:t>
            </w:r>
            <w:r w:rsidRPr="00C95402">
              <w:rPr>
                <w:rFonts w:cstheme="majorHAnsi"/>
                <w:sz w:val="18"/>
                <w:szCs w:val="18"/>
              </w:rPr>
              <w:t>)</w:t>
            </w:r>
          </w:p>
        </w:tc>
        <w:tc>
          <w:tcPr>
            <w:tcW w:w="2830" w:type="dxa"/>
            <w:gridSpan w:val="3"/>
            <w:tcBorders>
              <w:bottom w:val="dotted" w:sz="8" w:space="0" w:color="auto"/>
            </w:tcBorders>
          </w:tcPr>
          <w:p w14:paraId="71C31E09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  <w:tr w:rsidR="00631302" w:rsidRPr="00C95402" w14:paraId="77A2F286" w14:textId="77777777" w:rsidTr="009C15F1">
        <w:tc>
          <w:tcPr>
            <w:tcW w:w="7225" w:type="dxa"/>
            <w:gridSpan w:val="10"/>
          </w:tcPr>
          <w:p w14:paraId="51319EB9" w14:textId="77777777" w:rsidR="00631302" w:rsidRPr="00C95402" w:rsidRDefault="00631302" w:rsidP="009C15F1">
            <w:pPr>
              <w:spacing w:before="180"/>
              <w:ind w:right="-471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ajorHAnsi"/>
                <w:b/>
                <w:bCs/>
                <w:sz w:val="18"/>
                <w:szCs w:val="18"/>
              </w:rPr>
              <w:t xml:space="preserve"> </w:t>
            </w: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Major appliances,</w:t>
            </w:r>
            <w:r w:rsidRPr="00C95402">
              <w:rPr>
                <w:rFonts w:cstheme="majorHAnsi"/>
                <w:sz w:val="18"/>
                <w:szCs w:val="18"/>
              </w:rPr>
              <w:t xml:space="preserve"> confirm brand/model number or provide appliance weblink:</w:t>
            </w:r>
          </w:p>
        </w:tc>
      </w:tr>
      <w:tr w:rsidR="00631302" w:rsidRPr="00C95402" w14:paraId="34E51711" w14:textId="77777777" w:rsidTr="009C15F1">
        <w:tc>
          <w:tcPr>
            <w:tcW w:w="2127" w:type="dxa"/>
            <w:gridSpan w:val="3"/>
          </w:tcPr>
          <w:p w14:paraId="413EFE48" w14:textId="77777777" w:rsidR="00631302" w:rsidRPr="00C95402" w:rsidRDefault="00631302" w:rsidP="009C15F1">
            <w:pPr>
              <w:ind w:right="-472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ajorHAnsi"/>
                <w:sz w:val="18"/>
                <w:szCs w:val="18"/>
              </w:rPr>
              <w:t xml:space="preserve"> Primary A/C (if used): </w:t>
            </w:r>
          </w:p>
        </w:tc>
        <w:tc>
          <w:tcPr>
            <w:tcW w:w="5098" w:type="dxa"/>
            <w:gridSpan w:val="7"/>
            <w:tcBorders>
              <w:bottom w:val="dotted" w:sz="8" w:space="0" w:color="auto"/>
            </w:tcBorders>
          </w:tcPr>
          <w:p w14:paraId="28ADF6E2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  <w:tr w:rsidR="00631302" w:rsidRPr="00C95402" w14:paraId="6AE6A459" w14:textId="77777777" w:rsidTr="009C15F1">
        <w:tc>
          <w:tcPr>
            <w:tcW w:w="1418" w:type="dxa"/>
            <w:gridSpan w:val="2"/>
          </w:tcPr>
          <w:p w14:paraId="53B2AE48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  <w:u w:val="single"/>
              </w:rPr>
            </w:pPr>
            <w:r w:rsidRPr="00C95402">
              <w:rPr>
                <w:rFonts w:cstheme="majorHAnsi"/>
                <w:sz w:val="18"/>
                <w:szCs w:val="18"/>
              </w:rPr>
              <w:t xml:space="preserve"> Solar (if used):</w:t>
            </w:r>
          </w:p>
        </w:tc>
        <w:tc>
          <w:tcPr>
            <w:tcW w:w="5807" w:type="dxa"/>
            <w:gridSpan w:val="8"/>
            <w:tcBorders>
              <w:bottom w:val="dotted" w:sz="8" w:space="0" w:color="auto"/>
            </w:tcBorders>
          </w:tcPr>
          <w:p w14:paraId="08D4E876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  <w:tr w:rsidR="00631302" w:rsidRPr="00C95402" w14:paraId="6A5A2CDD" w14:textId="77777777" w:rsidTr="009C15F1">
        <w:tc>
          <w:tcPr>
            <w:tcW w:w="7225" w:type="dxa"/>
            <w:gridSpan w:val="10"/>
          </w:tcPr>
          <w:p w14:paraId="2D3BCDFD" w14:textId="13178901" w:rsidR="00631302" w:rsidRPr="00C95402" w:rsidRDefault="00631302" w:rsidP="009C15F1">
            <w:pPr>
              <w:ind w:right="-472"/>
              <w:rPr>
                <w:rFonts w:cstheme="majorHAnsi"/>
                <w:color w:val="718F77"/>
                <w:sz w:val="16"/>
                <w:szCs w:val="16"/>
              </w:rPr>
            </w:pPr>
            <w:r w:rsidRPr="00C95402">
              <w:rPr>
                <w:rFonts w:cstheme="majorHAnsi"/>
                <w:color w:val="718F77"/>
                <w:sz w:val="16"/>
                <w:szCs w:val="16"/>
              </w:rPr>
              <w:t xml:space="preserve"> Note: see </w:t>
            </w:r>
            <w:r w:rsidRPr="00631302">
              <w:rPr>
                <w:rFonts w:cstheme="majorHAnsi"/>
                <w:color w:val="718F77"/>
                <w:sz w:val="16"/>
                <w:szCs w:val="16"/>
              </w:rPr>
              <w:t>FAQs</w:t>
            </w:r>
            <w:r w:rsidRPr="00C95402">
              <w:rPr>
                <w:rFonts w:cstheme="majorHAnsi"/>
                <w:color w:val="718F77"/>
                <w:sz w:val="16"/>
                <w:szCs w:val="16"/>
              </w:rPr>
              <w:t xml:space="preserve"> for the kilowatt maximums that apply if a solar brand/model is not provided.</w:t>
            </w:r>
          </w:p>
        </w:tc>
      </w:tr>
      <w:tr w:rsidR="00631302" w:rsidRPr="00C95402" w14:paraId="36784ECE" w14:textId="77777777" w:rsidTr="009C15F1">
        <w:tc>
          <w:tcPr>
            <w:tcW w:w="7225" w:type="dxa"/>
            <w:gridSpan w:val="10"/>
          </w:tcPr>
          <w:p w14:paraId="2077FED7" w14:textId="77777777" w:rsidR="00631302" w:rsidRPr="00C95402" w:rsidRDefault="00631302" w:rsidP="009C15F1">
            <w:pPr>
              <w:spacing w:before="180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ajorHAnsi"/>
                <w:b/>
                <w:bCs/>
                <w:sz w:val="18"/>
                <w:szCs w:val="18"/>
              </w:rPr>
              <w:t xml:space="preserve"> </w:t>
            </w: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 xml:space="preserve">Sanitary fixtures &gt; 3star </w:t>
            </w:r>
            <w:proofErr w:type="spellStart"/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WELs</w:t>
            </w:r>
            <w:proofErr w:type="spellEnd"/>
            <w:r w:rsidRPr="00C95402">
              <w:rPr>
                <w:rFonts w:cstheme="majorHAnsi"/>
                <w:sz w:val="18"/>
                <w:szCs w:val="18"/>
              </w:rPr>
              <w:t>, provide a brand/model or sanitary fixture weblink:</w:t>
            </w:r>
          </w:p>
        </w:tc>
      </w:tr>
      <w:tr w:rsidR="00631302" w:rsidRPr="00C95402" w14:paraId="6A7AC0A4" w14:textId="77777777" w:rsidTr="009C15F1">
        <w:tc>
          <w:tcPr>
            <w:tcW w:w="589" w:type="dxa"/>
          </w:tcPr>
          <w:p w14:paraId="4074005D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  <w:u w:val="single"/>
              </w:rPr>
            </w:pPr>
            <w:r w:rsidRPr="00C95402">
              <w:rPr>
                <w:rFonts w:cstheme="majorHAnsi"/>
                <w:sz w:val="18"/>
                <w:szCs w:val="18"/>
              </w:rPr>
              <w:t xml:space="preserve"> Tap:</w:t>
            </w:r>
          </w:p>
        </w:tc>
        <w:tc>
          <w:tcPr>
            <w:tcW w:w="1821" w:type="dxa"/>
            <w:gridSpan w:val="3"/>
            <w:tcBorders>
              <w:bottom w:val="dotted" w:sz="8" w:space="0" w:color="auto"/>
            </w:tcBorders>
          </w:tcPr>
          <w:p w14:paraId="3D3ECD39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</w:tcPr>
          <w:p w14:paraId="2D53CA97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  <w:u w:val="single"/>
              </w:rPr>
            </w:pPr>
            <w:r w:rsidRPr="00C95402">
              <w:rPr>
                <w:rFonts w:cstheme="majorHAnsi"/>
                <w:sz w:val="18"/>
                <w:szCs w:val="18"/>
              </w:rPr>
              <w:t>Shower:</w:t>
            </w:r>
          </w:p>
        </w:tc>
        <w:tc>
          <w:tcPr>
            <w:tcW w:w="1628" w:type="dxa"/>
            <w:gridSpan w:val="3"/>
            <w:tcBorders>
              <w:bottom w:val="dotted" w:sz="8" w:space="0" w:color="auto"/>
            </w:tcBorders>
          </w:tcPr>
          <w:p w14:paraId="028FD641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</w:tcPr>
          <w:p w14:paraId="631B3575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  <w:u w:val="single"/>
              </w:rPr>
            </w:pPr>
            <w:r w:rsidRPr="00C95402">
              <w:rPr>
                <w:rFonts w:cstheme="majorHAnsi"/>
                <w:sz w:val="18"/>
                <w:szCs w:val="18"/>
              </w:rPr>
              <w:t>WC:</w:t>
            </w:r>
          </w:p>
        </w:tc>
        <w:tc>
          <w:tcPr>
            <w:tcW w:w="1696" w:type="dxa"/>
            <w:tcBorders>
              <w:bottom w:val="dotted" w:sz="8" w:space="0" w:color="auto"/>
            </w:tcBorders>
          </w:tcPr>
          <w:p w14:paraId="25DEAC0A" w14:textId="77777777" w:rsidR="00631302" w:rsidRPr="00C95402" w:rsidRDefault="00631302" w:rsidP="009C15F1">
            <w:pPr>
              <w:ind w:right="-472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</w:tbl>
    <w:p w14:paraId="023D3896" w14:textId="77777777" w:rsidR="00631302" w:rsidRPr="00C95402" w:rsidRDefault="00631302" w:rsidP="00631302">
      <w:pPr>
        <w:spacing w:after="0"/>
        <w:ind w:right="-472" w:firstLine="720"/>
        <w:jc w:val="both"/>
        <w:rPr>
          <w:rFonts w:cstheme="majorHAnsi"/>
          <w:color w:val="156082" w:themeColor="accent1"/>
          <w:sz w:val="28"/>
          <w:szCs w:val="28"/>
        </w:rPr>
      </w:pPr>
    </w:p>
    <w:tbl>
      <w:tblPr>
        <w:tblStyle w:val="TableGrid"/>
        <w:tblW w:w="7230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631302" w:rsidRPr="00C95402" w14:paraId="65736281" w14:textId="77777777" w:rsidTr="009C15F1">
        <w:trPr>
          <w:trHeight w:val="63"/>
        </w:trPr>
        <w:tc>
          <w:tcPr>
            <w:tcW w:w="7230" w:type="dxa"/>
          </w:tcPr>
          <w:p w14:paraId="01B08047" w14:textId="07475CED" w:rsidR="00631302" w:rsidRPr="00C95402" w:rsidRDefault="00631302" w:rsidP="009C15F1">
            <w:pPr>
              <w:ind w:right="-472"/>
              <w:rPr>
                <w:rFonts w:cstheme="minorHAnsi"/>
                <w:b/>
                <w:bCs/>
                <w:sz w:val="24"/>
                <w:szCs w:val="24"/>
              </w:rPr>
            </w:pPr>
            <w:r w:rsidRPr="00C95402">
              <w:rPr>
                <w:rFonts w:cstheme="minorHAnsi"/>
                <w:b/>
                <w:bCs/>
              </w:rPr>
              <w:t xml:space="preserve">To submit: </w:t>
            </w:r>
            <w:r>
              <w:rPr>
                <w:rFonts w:cstheme="minorHAnsi"/>
                <w:b/>
                <w:bCs/>
              </w:rPr>
              <w:t xml:space="preserve">pay, </w:t>
            </w:r>
            <w:r w:rsidRPr="00C95402">
              <w:rPr>
                <w:rFonts w:cstheme="minorHAnsi"/>
                <w:b/>
                <w:bCs/>
              </w:rPr>
              <w:t xml:space="preserve">upload documents and check the boxes </w:t>
            </w:r>
            <w:r w:rsidRPr="00C95402">
              <w:rPr>
                <w:rFonts w:cstheme="majorHAnsi"/>
                <w:color w:val="718F77"/>
                <w:sz w:val="16"/>
                <w:szCs w:val="16"/>
              </w:rPr>
              <w:t>(</w:t>
            </w:r>
            <w:hyperlink r:id="rId7" w:history="1">
              <w:r w:rsidRPr="00C95402">
                <w:rPr>
                  <w:rStyle w:val="Hyperlink"/>
                  <w:rFonts w:cstheme="majorHAnsi"/>
                  <w:b/>
                  <w:bCs/>
                  <w:color w:val="718F77"/>
                  <w:sz w:val="16"/>
                  <w:szCs w:val="16"/>
                </w:rPr>
                <w:t>help video</w:t>
              </w:r>
            </w:hyperlink>
            <w:r w:rsidRPr="00C95402">
              <w:rPr>
                <w:rFonts w:cstheme="majorHAnsi"/>
                <w:color w:val="718F77"/>
                <w:sz w:val="16"/>
                <w:szCs w:val="16"/>
              </w:rPr>
              <w:t>):</w:t>
            </w:r>
          </w:p>
          <w:p w14:paraId="0009EFC2" w14:textId="2D7C1F1B" w:rsidR="00631302" w:rsidRDefault="00631302" w:rsidP="00631302">
            <w:pPr>
              <w:ind w:right="-471"/>
              <w:rPr>
                <w:rFonts w:cstheme="majorHAnsi"/>
                <w:b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12297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C95402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>
              <w:rPr>
                <w:rFonts w:cstheme="majorHAnsi"/>
                <w:sz w:val="18"/>
                <w:szCs w:val="18"/>
              </w:rPr>
              <w:t xml:space="preserve">Pay your discounted fee to </w:t>
            </w:r>
            <w:proofErr w:type="spellStart"/>
            <w:r w:rsidRPr="00631302">
              <w:rPr>
                <w:rFonts w:cstheme="majorHAnsi"/>
                <w:b/>
                <w:bCs/>
                <w:sz w:val="18"/>
                <w:szCs w:val="18"/>
                <w:u w:val="single"/>
              </w:rPr>
              <w:t>RapidLCA</w:t>
            </w:r>
            <w:proofErr w:type="spellEnd"/>
            <w:r w:rsidRPr="00631302">
              <w:rPr>
                <w:rFonts w:cstheme="majorHAnsi"/>
                <w:b/>
                <w:bCs/>
                <w:sz w:val="18"/>
                <w:szCs w:val="18"/>
                <w:u w:val="single"/>
              </w:rPr>
              <w:t xml:space="preserve"> of $89 per residence</w:t>
            </w:r>
          </w:p>
          <w:p w14:paraId="6B35D698" w14:textId="05E4CC47" w:rsidR="00631302" w:rsidRPr="00C95402" w:rsidRDefault="00631302" w:rsidP="009C15F1">
            <w:pPr>
              <w:ind w:right="-471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82124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631302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C95402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C95402">
              <w:rPr>
                <w:rFonts w:cstheme="majorHAnsi"/>
                <w:sz w:val="18"/>
                <w:szCs w:val="18"/>
              </w:rPr>
              <w:t xml:space="preserve"> Complete and upload this </w:t>
            </w: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entrant checklist</w:t>
            </w:r>
          </w:p>
          <w:p w14:paraId="0B767BE7" w14:textId="2AF51622" w:rsidR="00631302" w:rsidRDefault="00631302" w:rsidP="009C15F1">
            <w:pPr>
              <w:ind w:right="-471"/>
              <w:rPr>
                <w:rFonts w:cstheme="majorHAnsi"/>
                <w:color w:val="718F77"/>
                <w:sz w:val="16"/>
                <w:szCs w:val="16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67186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4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631302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C9540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C95402">
              <w:rPr>
                <w:rFonts w:cstheme="majorHAnsi"/>
                <w:sz w:val="18"/>
                <w:szCs w:val="18"/>
              </w:rPr>
              <w:t xml:space="preserve">Upload your prepared </w:t>
            </w:r>
            <w:r w:rsidRPr="00C95402">
              <w:rPr>
                <w:rFonts w:cstheme="majorHAnsi"/>
                <w:b/>
                <w:bCs/>
                <w:sz w:val="18"/>
                <w:szCs w:val="18"/>
                <w:u w:val="single"/>
              </w:rPr>
              <w:t>poster</w:t>
            </w:r>
            <w:r w:rsidRPr="00C95402">
              <w:rPr>
                <w:rFonts w:cstheme="majorHAnsi"/>
                <w:sz w:val="18"/>
                <w:szCs w:val="18"/>
              </w:rPr>
              <w:t xml:space="preserve"> </w:t>
            </w:r>
            <w:r w:rsidRPr="00C95402">
              <w:rPr>
                <w:rFonts w:cstheme="majorHAnsi"/>
                <w:color w:val="718F77"/>
                <w:sz w:val="16"/>
                <w:szCs w:val="16"/>
              </w:rPr>
              <w:t xml:space="preserve">(poster examples on our </w:t>
            </w:r>
            <w:hyperlink r:id="rId8" w:history="1">
              <w:r w:rsidRPr="00C95402">
                <w:rPr>
                  <w:rStyle w:val="Hyperlink"/>
                  <w:rFonts w:cstheme="majorHAnsi"/>
                  <w:b/>
                  <w:bCs/>
                  <w:color w:val="718F77"/>
                  <w:sz w:val="16"/>
                  <w:szCs w:val="16"/>
                </w:rPr>
                <w:t>website</w:t>
              </w:r>
            </w:hyperlink>
            <w:r w:rsidRPr="00C95402">
              <w:rPr>
                <w:rFonts w:cstheme="majorHAnsi"/>
                <w:color w:val="718F77"/>
                <w:sz w:val="16"/>
                <w:szCs w:val="16"/>
              </w:rPr>
              <w:t>)</w:t>
            </w:r>
          </w:p>
          <w:p w14:paraId="2E5A3F09" w14:textId="77777777" w:rsidR="00631302" w:rsidRPr="00C95402" w:rsidRDefault="00631302" w:rsidP="009C15F1">
            <w:pPr>
              <w:ind w:right="-471"/>
              <w:rPr>
                <w:rFonts w:cstheme="majorHAnsi"/>
                <w:sz w:val="18"/>
                <w:szCs w:val="18"/>
              </w:rPr>
            </w:pPr>
          </w:p>
          <w:p w14:paraId="422A51B4" w14:textId="57C494E3" w:rsidR="00631302" w:rsidRPr="00631302" w:rsidRDefault="00631302" w:rsidP="009C15F1">
            <w:pPr>
              <w:ind w:right="-471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</w:p>
          <w:p w14:paraId="6C8D47DF" w14:textId="77777777" w:rsidR="00631302" w:rsidRPr="00C95402" w:rsidRDefault="00631302" w:rsidP="009C15F1">
            <w:pPr>
              <w:ind w:right="-471"/>
              <w:rPr>
                <w:rFonts w:cstheme="majorHAnsi"/>
                <w:color w:val="718F77"/>
                <w:sz w:val="18"/>
                <w:szCs w:val="18"/>
              </w:rPr>
            </w:pPr>
            <w:r w:rsidRPr="00C95402">
              <w:rPr>
                <w:rFonts w:cstheme="majorHAnsi"/>
                <w:color w:val="718F77"/>
                <w:sz w:val="16"/>
                <w:szCs w:val="16"/>
              </w:rPr>
              <w:t xml:space="preserve">Privacy note: apart from your poster, all your entry materials remain confidential—see </w:t>
            </w:r>
            <w:hyperlink r:id="rId9" w:history="1">
              <w:r w:rsidRPr="00C95402">
                <w:rPr>
                  <w:rStyle w:val="Hyperlink"/>
                  <w:rFonts w:cstheme="majorHAnsi"/>
                  <w:b/>
                  <w:bCs/>
                  <w:color w:val="718F77"/>
                  <w:sz w:val="16"/>
                  <w:szCs w:val="16"/>
                </w:rPr>
                <w:t>Rules</w:t>
              </w:r>
            </w:hyperlink>
            <w:r w:rsidRPr="00C95402">
              <w:rPr>
                <w:rFonts w:cstheme="majorHAnsi"/>
                <w:color w:val="718F77"/>
                <w:sz w:val="18"/>
                <w:szCs w:val="18"/>
              </w:rPr>
              <w:t>.</w:t>
            </w:r>
          </w:p>
          <w:p w14:paraId="67C06FB8" w14:textId="77777777" w:rsidR="00631302" w:rsidRDefault="00631302" w:rsidP="009C15F1">
            <w:pPr>
              <w:ind w:right="-471"/>
              <w:rPr>
                <w:rFonts w:cstheme="majorHAnsi"/>
                <w:sz w:val="32"/>
                <w:szCs w:val="32"/>
              </w:rPr>
            </w:pPr>
          </w:p>
          <w:p w14:paraId="030B1BEB" w14:textId="2B90A96C" w:rsidR="00631302" w:rsidRPr="00C95402" w:rsidRDefault="00631302" w:rsidP="009C15F1">
            <w:pPr>
              <w:ind w:right="-471"/>
              <w:rPr>
                <w:rFonts w:cstheme="majorHAnsi"/>
                <w:sz w:val="32"/>
                <w:szCs w:val="32"/>
              </w:rPr>
            </w:pPr>
            <w:r w:rsidRPr="00C95402">
              <w:rPr>
                <w:rFonts w:cstheme="maj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1696E062" wp14:editId="352ACA32">
                  <wp:simplePos x="0" y="0"/>
                  <wp:positionH relativeFrom="column">
                    <wp:posOffset>3919855</wp:posOffset>
                  </wp:positionH>
                  <wp:positionV relativeFrom="paragraph">
                    <wp:posOffset>217805</wp:posOffset>
                  </wp:positionV>
                  <wp:extent cx="546100" cy="235585"/>
                  <wp:effectExtent l="0" t="0" r="635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36" t="25098" b="7452"/>
                          <a:stretch/>
                        </pic:blipFill>
                        <pic:spPr bwMode="auto">
                          <a:xfrm>
                            <a:off x="0" y="0"/>
                            <a:ext cx="546100" cy="235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3ABB0B" w14:textId="77777777" w:rsidR="00631302" w:rsidRPr="00C95402" w:rsidRDefault="00631302" w:rsidP="009C15F1">
            <w:pPr>
              <w:ind w:right="-472"/>
              <w:rPr>
                <w:rFonts w:cstheme="majorHAnsi"/>
                <w:sz w:val="20"/>
                <w:szCs w:val="20"/>
              </w:rPr>
            </w:pPr>
            <w:r w:rsidRPr="00C95402">
              <w:rPr>
                <w:rFonts w:cstheme="minorHAnsi"/>
                <w:b/>
                <w:bCs/>
                <w:sz w:val="24"/>
                <w:szCs w:val="24"/>
              </w:rPr>
              <w:t xml:space="preserve">GWP performance </w:t>
            </w:r>
            <w:r w:rsidRPr="00C95402">
              <w:rPr>
                <w:rFonts w:cstheme="majorHAnsi"/>
                <w:sz w:val="20"/>
                <w:szCs w:val="20"/>
              </w:rPr>
              <w:t>(if you have the tick, then submit)</w:t>
            </w:r>
            <w:r w:rsidRPr="00C95402">
              <w:rPr>
                <w:rFonts w:cstheme="majorHAnsi"/>
                <w:noProof/>
              </w:rPr>
              <w:t xml:space="preserve"> </w:t>
            </w:r>
          </w:p>
          <w:p w14:paraId="54268970" w14:textId="77777777" w:rsidR="00631302" w:rsidRPr="00C95402" w:rsidRDefault="00631302" w:rsidP="009C15F1">
            <w:pPr>
              <w:spacing w:line="259" w:lineRule="auto"/>
              <w:ind w:right="-471"/>
              <w:rPr>
                <w:rFonts w:cstheme="majorHAnsi"/>
                <w:sz w:val="18"/>
                <w:szCs w:val="18"/>
              </w:rPr>
            </w:pPr>
            <w:r w:rsidRPr="00C95402">
              <w:rPr>
                <w:rFonts w:cstheme="majorHAnsi"/>
                <w:color w:val="186B5D"/>
                <w:sz w:val="56"/>
                <w:szCs w:val="56"/>
              </w:rPr>
              <w:t>GOOD LUCK</w:t>
            </w:r>
            <w:r w:rsidRPr="00C95402">
              <w:rPr>
                <w:rFonts w:cstheme="majorHAnsi"/>
                <w:noProof/>
                <w:color w:val="186B5D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BBBA7" wp14:editId="027AC732">
                      <wp:simplePos x="0" y="0"/>
                      <wp:positionH relativeFrom="column">
                        <wp:posOffset>877401</wp:posOffset>
                      </wp:positionH>
                      <wp:positionV relativeFrom="paragraph">
                        <wp:posOffset>940160</wp:posOffset>
                      </wp:positionV>
                      <wp:extent cx="544412" cy="195565"/>
                      <wp:effectExtent l="0" t="0" r="8255" b="0"/>
                      <wp:wrapNone/>
                      <wp:docPr id="1948099897" name="Rectangle 1948099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412" cy="195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812615" id="Rectangle 1948099897" o:spid="_x0000_s1026" style="position:absolute;margin-left:69.1pt;margin-top:74.05pt;width:42.85pt;height:1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" fillcolor="white [3212]" stroked="f" strokeweight="1pt"/>
                  </w:pict>
                </mc:Fallback>
              </mc:AlternateContent>
            </w:r>
            <w:r w:rsidRPr="00C95402">
              <w:rPr>
                <w:rFonts w:cstheme="majorHAnsi"/>
                <w:color w:val="186B5D"/>
                <w:sz w:val="56"/>
                <w:szCs w:val="56"/>
              </w:rPr>
              <w:t>!</w:t>
            </w:r>
          </w:p>
        </w:tc>
      </w:tr>
    </w:tbl>
    <w:p w14:paraId="029A46EB" w14:textId="1BEA9F85" w:rsidR="00357889" w:rsidRDefault="00357889" w:rsidP="00B07B63"/>
    <w:sectPr w:rsidR="00357889" w:rsidSect="00B07B63">
      <w:headerReference w:type="default" r:id="rId11"/>
      <w:headerReference w:type="first" r:id="rId12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0D0D" w14:textId="77777777" w:rsidR="00893486" w:rsidRDefault="00893486" w:rsidP="00B07B63">
      <w:pPr>
        <w:spacing w:after="0" w:line="240" w:lineRule="auto"/>
      </w:pPr>
      <w:r>
        <w:separator/>
      </w:r>
    </w:p>
  </w:endnote>
  <w:endnote w:type="continuationSeparator" w:id="0">
    <w:p w14:paraId="35D71C9A" w14:textId="77777777" w:rsidR="00893486" w:rsidRDefault="00893486" w:rsidP="00B0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EE6A" w14:textId="77777777" w:rsidR="00893486" w:rsidRDefault="00893486" w:rsidP="00B07B63">
      <w:pPr>
        <w:spacing w:after="0" w:line="240" w:lineRule="auto"/>
      </w:pPr>
      <w:r>
        <w:separator/>
      </w:r>
    </w:p>
  </w:footnote>
  <w:footnote w:type="continuationSeparator" w:id="0">
    <w:p w14:paraId="55D57213" w14:textId="77777777" w:rsidR="00893486" w:rsidRDefault="00893486" w:rsidP="00B07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3410" w14:textId="69C43B56" w:rsidR="00B07B63" w:rsidRDefault="00B07B63">
    <w:pPr>
      <w:pStyle w:val="Header"/>
    </w:pPr>
    <w:r w:rsidRPr="00470544">
      <w:rPr>
        <w:noProof/>
      </w:rPr>
      <w:drawing>
        <wp:anchor distT="0" distB="0" distL="114300" distR="114300" simplePos="0" relativeHeight="251661312" behindDoc="0" locked="0" layoutInCell="1" allowOverlap="1" wp14:anchorId="28254063" wp14:editId="2CE0792C">
          <wp:simplePos x="0" y="0"/>
          <wp:positionH relativeFrom="column">
            <wp:posOffset>-503555</wp:posOffset>
          </wp:positionH>
          <wp:positionV relativeFrom="paragraph">
            <wp:posOffset>-474184</wp:posOffset>
          </wp:positionV>
          <wp:extent cx="1447849" cy="1582687"/>
          <wp:effectExtent l="0" t="0" r="0" b="0"/>
          <wp:wrapNone/>
          <wp:docPr id="378189389" name="Picture 2">
            <a:extLst xmlns:a="http://schemas.openxmlformats.org/drawingml/2006/main">
              <a:ext uri="{FF2B5EF4-FFF2-40B4-BE49-F238E27FC236}">
                <a16:creationId xmlns:a16="http://schemas.microsoft.com/office/drawing/2014/main" id="{58B1E9A1-226E-BA99-7112-B9465D4489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58B1E9A1-226E-BA99-7112-B9465D4489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49" cy="1582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AB95" w14:textId="77777777" w:rsidR="00B07B63" w:rsidRDefault="00B07B63">
    <w:pPr>
      <w:pStyle w:val="Header"/>
    </w:pPr>
    <w:r w:rsidRPr="00470544">
      <w:rPr>
        <w:noProof/>
      </w:rPr>
      <w:drawing>
        <wp:anchor distT="0" distB="0" distL="114300" distR="114300" simplePos="0" relativeHeight="251659264" behindDoc="0" locked="0" layoutInCell="1" allowOverlap="1" wp14:anchorId="72FFEC00" wp14:editId="6E39F365">
          <wp:simplePos x="0" y="0"/>
          <wp:positionH relativeFrom="column">
            <wp:posOffset>-535825</wp:posOffset>
          </wp:positionH>
          <wp:positionV relativeFrom="paragraph">
            <wp:posOffset>-449580</wp:posOffset>
          </wp:positionV>
          <wp:extent cx="1447849" cy="1582687"/>
          <wp:effectExtent l="0" t="0" r="0" b="0"/>
          <wp:wrapNone/>
          <wp:docPr id="1181291721" name="Picture 2">
            <a:extLst xmlns:a="http://schemas.openxmlformats.org/drawingml/2006/main">
              <a:ext uri="{FF2B5EF4-FFF2-40B4-BE49-F238E27FC236}">
                <a16:creationId xmlns:a16="http://schemas.microsoft.com/office/drawing/2014/main" id="{58B1E9A1-226E-BA99-7112-B9465D4489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58B1E9A1-226E-BA99-7112-B9465D4489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49" cy="1582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C54E9" w14:textId="77777777" w:rsidR="00B07B63" w:rsidRDefault="00B07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63"/>
    <w:rsid w:val="001E305D"/>
    <w:rsid w:val="002700F9"/>
    <w:rsid w:val="0031770F"/>
    <w:rsid w:val="0032237E"/>
    <w:rsid w:val="00357889"/>
    <w:rsid w:val="00414657"/>
    <w:rsid w:val="0054544A"/>
    <w:rsid w:val="0056328E"/>
    <w:rsid w:val="005F30F2"/>
    <w:rsid w:val="00631302"/>
    <w:rsid w:val="0064301D"/>
    <w:rsid w:val="00734F76"/>
    <w:rsid w:val="00893486"/>
    <w:rsid w:val="008A4574"/>
    <w:rsid w:val="009154F6"/>
    <w:rsid w:val="00B07B63"/>
    <w:rsid w:val="00B27E4F"/>
    <w:rsid w:val="00C158A9"/>
    <w:rsid w:val="00CA4DF1"/>
    <w:rsid w:val="00D55612"/>
    <w:rsid w:val="00F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3C81"/>
  <w15:chartTrackingRefBased/>
  <w15:docId w15:val="{95DE966E-FFD4-4913-8C65-2059554C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B63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B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B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B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B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B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B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B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B63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B63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B07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B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7B6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0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B63"/>
    <w:pPr>
      <w:tabs>
        <w:tab w:val="center" w:pos="4513"/>
        <w:tab w:val="right" w:pos="9026"/>
      </w:tabs>
      <w:spacing w:before="120" w:after="0" w:line="260" w:lineRule="atLeast"/>
      <w:jc w:val="both"/>
    </w:pPr>
    <w:rPr>
      <w:kern w:val="0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07B63"/>
    <w:rPr>
      <w:rFonts w:ascii="Century Gothic" w:hAnsi="Century Gothic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63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wcarbonhousing.com.au/asp-ironbar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rapidlca.com/submit-design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wcarbonhousing.com.a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lowcarbonhousing.com.au/_files/ugd/1b1e82_47cc84f291014fd5a569a543fc2f0f7f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Dodson New</dc:creator>
  <cp:keywords/>
  <dc:description/>
  <cp:lastModifiedBy>Melinda Dodson New</cp:lastModifiedBy>
  <cp:revision>2</cp:revision>
  <dcterms:created xsi:type="dcterms:W3CDTF">2025-09-05T04:51:00Z</dcterms:created>
  <dcterms:modified xsi:type="dcterms:W3CDTF">2025-10-13T04:34:00Z</dcterms:modified>
</cp:coreProperties>
</file>